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3DF1" w14:textId="77777777" w:rsidR="0010766C" w:rsidRDefault="0028196C">
      <w:pPr>
        <w:jc w:val="both"/>
      </w:pPr>
      <w:r>
        <w:rPr>
          <w:noProof/>
          <w:lang w:eastAsia="en-GB"/>
        </w:rPr>
        <mc:AlternateContent>
          <mc:Choice Requires="wps">
            <w:drawing>
              <wp:anchor distT="0" distB="0" distL="114300" distR="114300" simplePos="0" relativeHeight="251659264" behindDoc="0" locked="0" layoutInCell="1" allowOverlap="1" wp14:anchorId="767AE2E7" wp14:editId="4B2D8FAE">
                <wp:simplePos x="0" y="0"/>
                <wp:positionH relativeFrom="column">
                  <wp:posOffset>563242</wp:posOffset>
                </wp:positionH>
                <wp:positionV relativeFrom="paragraph">
                  <wp:posOffset>-286380</wp:posOffset>
                </wp:positionV>
                <wp:extent cx="5901693" cy="1662434"/>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01693" cy="1662434"/>
                        </a:xfrm>
                        <a:prstGeom prst="rect">
                          <a:avLst/>
                        </a:prstGeom>
                        <a:noFill/>
                        <a:ln>
                          <a:noFill/>
                          <a:prstDash/>
                        </a:ln>
                      </wps:spPr>
                      <wps:txbx>
                        <w:txbxContent>
                          <w:p w14:paraId="574EE08D" w14:textId="77777777" w:rsidR="0010766C" w:rsidRDefault="0028196C">
                            <w:pPr>
                              <w:spacing w:line="240" w:lineRule="auto"/>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Sherwood House Patients Participation Group Newsletter</w:t>
                            </w:r>
                          </w:p>
                          <w:p w14:paraId="08095333" w14:textId="77777777" w:rsidR="0010766C" w:rsidRDefault="0028196C">
                            <w:pPr>
                              <w:spacing w:line="240" w:lineRule="auto"/>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Summer 2017</w:t>
                            </w:r>
                          </w:p>
                        </w:txbxContent>
                      </wps:txbx>
                      <wps:bodyPr vert="horz" wrap="square" lIns="91440" tIns="45720" rIns="91440" bIns="45720" anchor="t" anchorCtr="0" compatLnSpc="1">
                        <a:noAutofit/>
                      </wps:bodyPr>
                    </wps:wsp>
                  </a:graphicData>
                </a:graphic>
              </wp:anchor>
            </w:drawing>
          </mc:Choice>
          <mc:Fallback>
            <w:pict>
              <v:shapetype w14:anchorId="767AE2E7" id="_x0000_t202" coordsize="21600,21600" o:spt="202" path="m,l,21600r21600,l21600,xe">
                <v:stroke joinstyle="miter"/>
                <v:path gradientshapeok="t" o:connecttype="rect"/>
              </v:shapetype>
              <v:shape id="Text Box 1" o:spid="_x0000_s1026" type="#_x0000_t202" alt="&quot;&quot;" style="position:absolute;left:0;text-align:left;margin-left:44.35pt;margin-top:-22.55pt;width:464.7pt;height:1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" filled="f" stroked="f">
                <v:textbox>
                  <w:txbxContent>
                    <w:p w14:paraId="574EE08D" w14:textId="77777777" w:rsidR="0010766C" w:rsidRDefault="0028196C">
                      <w:pPr>
                        <w:spacing w:line="240" w:lineRule="auto"/>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Sherwood House Patients Participation Group Newsletter</w:t>
                      </w:r>
                    </w:p>
                    <w:p w14:paraId="08095333" w14:textId="77777777" w:rsidR="0010766C" w:rsidRDefault="0028196C">
                      <w:pPr>
                        <w:spacing w:line="240" w:lineRule="auto"/>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Summer 2017</w:t>
                      </w:r>
                    </w:p>
                  </w:txbxContent>
                </v:textbox>
              </v:shape>
            </w:pict>
          </mc:Fallback>
        </mc:AlternateContent>
      </w:r>
    </w:p>
    <w:p w14:paraId="76BDFB72" w14:textId="77777777" w:rsidR="0010766C" w:rsidRDefault="0010766C">
      <w:pPr>
        <w:jc w:val="both"/>
        <w:rPr>
          <w:b/>
          <w:sz w:val="28"/>
          <w:szCs w:val="28"/>
        </w:rPr>
      </w:pPr>
    </w:p>
    <w:p w14:paraId="71644DC1" w14:textId="77777777" w:rsidR="0010766C" w:rsidRDefault="0010766C">
      <w:pPr>
        <w:jc w:val="both"/>
        <w:rPr>
          <w:b/>
          <w:sz w:val="28"/>
          <w:szCs w:val="28"/>
        </w:rPr>
      </w:pPr>
    </w:p>
    <w:p w14:paraId="3007E35E" w14:textId="77777777" w:rsidR="0010766C" w:rsidRDefault="0010766C">
      <w:pPr>
        <w:jc w:val="both"/>
        <w:rPr>
          <w:b/>
          <w:sz w:val="28"/>
          <w:szCs w:val="28"/>
        </w:rPr>
      </w:pPr>
    </w:p>
    <w:p w14:paraId="39AA6989" w14:textId="77777777" w:rsidR="0010766C" w:rsidRDefault="0028196C">
      <w:pPr>
        <w:jc w:val="both"/>
        <w:rPr>
          <w:rFonts w:cs="Arial"/>
          <w:b/>
          <w:sz w:val="28"/>
          <w:szCs w:val="28"/>
        </w:rPr>
      </w:pPr>
      <w:r>
        <w:rPr>
          <w:rFonts w:cs="Arial"/>
          <w:b/>
          <w:sz w:val="28"/>
          <w:szCs w:val="28"/>
        </w:rPr>
        <w:t>Carers</w:t>
      </w:r>
    </w:p>
    <w:p w14:paraId="599F852F" w14:textId="77777777" w:rsidR="0010766C" w:rsidRDefault="0028196C">
      <w:pPr>
        <w:jc w:val="both"/>
        <w:rPr>
          <w:rFonts w:cs="Arial"/>
          <w:b/>
          <w:sz w:val="28"/>
          <w:szCs w:val="28"/>
        </w:rPr>
      </w:pPr>
      <w:r>
        <w:rPr>
          <w:rFonts w:cs="Arial"/>
          <w:b/>
          <w:sz w:val="28"/>
          <w:szCs w:val="28"/>
        </w:rPr>
        <w:t>Who are Carers?</w:t>
      </w:r>
    </w:p>
    <w:p w14:paraId="57C542CD" w14:textId="77777777" w:rsidR="0010766C" w:rsidRDefault="0028196C">
      <w:pPr>
        <w:spacing w:after="0"/>
        <w:jc w:val="both"/>
        <w:rPr>
          <w:rFonts w:cs="Arial"/>
          <w:b/>
          <w:sz w:val="24"/>
          <w:szCs w:val="24"/>
        </w:rPr>
      </w:pPr>
      <w:r>
        <w:rPr>
          <w:rFonts w:cs="Arial"/>
          <w:b/>
          <w:sz w:val="24"/>
          <w:szCs w:val="24"/>
        </w:rPr>
        <w:t xml:space="preserve">Carers provide unpaid care by looking after an ill, </w:t>
      </w:r>
      <w:proofErr w:type="gramStart"/>
      <w:r>
        <w:rPr>
          <w:rFonts w:cs="Arial"/>
          <w:b/>
          <w:sz w:val="24"/>
          <w:szCs w:val="24"/>
        </w:rPr>
        <w:t>older</w:t>
      </w:r>
      <w:proofErr w:type="gramEnd"/>
      <w:r>
        <w:rPr>
          <w:rFonts w:cs="Arial"/>
          <w:b/>
          <w:sz w:val="24"/>
          <w:szCs w:val="24"/>
        </w:rPr>
        <w:t xml:space="preserve"> or disabled family member friend or partner.</w:t>
      </w:r>
    </w:p>
    <w:p w14:paraId="45A08D70" w14:textId="77777777" w:rsidR="0010766C" w:rsidRDefault="0028196C">
      <w:pPr>
        <w:jc w:val="both"/>
        <w:rPr>
          <w:rFonts w:cs="Arial"/>
          <w:b/>
          <w:sz w:val="24"/>
          <w:szCs w:val="24"/>
        </w:rPr>
      </w:pPr>
      <w:r>
        <w:rPr>
          <w:rFonts w:cs="Arial"/>
          <w:b/>
          <w:sz w:val="24"/>
          <w:szCs w:val="24"/>
        </w:rPr>
        <w:t>It could be a few hours a week or round the clock, in your own home or much further away</w:t>
      </w:r>
    </w:p>
    <w:p w14:paraId="3B5EC8CC" w14:textId="77777777" w:rsidR="0010766C" w:rsidRDefault="0028196C">
      <w:pPr>
        <w:jc w:val="both"/>
        <w:rPr>
          <w:rFonts w:cs="Arial"/>
          <w:b/>
          <w:sz w:val="28"/>
          <w:szCs w:val="28"/>
        </w:rPr>
      </w:pPr>
      <w:r>
        <w:rPr>
          <w:rFonts w:cs="Arial"/>
          <w:b/>
          <w:sz w:val="28"/>
          <w:szCs w:val="28"/>
        </w:rPr>
        <w:t>How many people are Carers?</w:t>
      </w:r>
    </w:p>
    <w:p w14:paraId="3E49FC0C" w14:textId="77777777" w:rsidR="0010766C" w:rsidRDefault="0028196C">
      <w:pPr>
        <w:jc w:val="both"/>
        <w:rPr>
          <w:rFonts w:cs="Arial"/>
          <w:b/>
          <w:sz w:val="24"/>
          <w:szCs w:val="24"/>
        </w:rPr>
      </w:pPr>
      <w:r>
        <w:rPr>
          <w:rFonts w:cs="Arial"/>
          <w:b/>
          <w:sz w:val="24"/>
          <w:szCs w:val="24"/>
        </w:rPr>
        <w:t>Around 7 million people are carers in the UK, - that is one in 10 people.  However, it is known that being a Carer sometimes means that people have health problems of their own which often get neglected.  These are some of the facts:</w:t>
      </w:r>
    </w:p>
    <w:p w14:paraId="37572C34" w14:textId="77777777" w:rsidR="0010766C" w:rsidRDefault="0028196C">
      <w:pPr>
        <w:pStyle w:val="ListParagraph"/>
        <w:numPr>
          <w:ilvl w:val="0"/>
          <w:numId w:val="1"/>
        </w:numPr>
        <w:jc w:val="both"/>
        <w:rPr>
          <w:rFonts w:cs="Arial"/>
          <w:b/>
          <w:sz w:val="24"/>
          <w:szCs w:val="24"/>
        </w:rPr>
      </w:pPr>
      <w:r>
        <w:rPr>
          <w:rFonts w:cs="Arial"/>
          <w:b/>
          <w:sz w:val="24"/>
          <w:szCs w:val="24"/>
        </w:rPr>
        <w:t>By 2030 carer numbers will increase by 3.4m</w:t>
      </w:r>
    </w:p>
    <w:p w14:paraId="2647AA8C" w14:textId="77777777" w:rsidR="0010766C" w:rsidRDefault="0028196C">
      <w:pPr>
        <w:pStyle w:val="ListParagraph"/>
        <w:numPr>
          <w:ilvl w:val="0"/>
          <w:numId w:val="1"/>
        </w:numPr>
        <w:jc w:val="both"/>
        <w:rPr>
          <w:rFonts w:cs="Arial"/>
          <w:b/>
          <w:sz w:val="24"/>
          <w:szCs w:val="24"/>
        </w:rPr>
      </w:pPr>
      <w:r>
        <w:rPr>
          <w:rFonts w:cs="Arial"/>
          <w:b/>
          <w:sz w:val="24"/>
          <w:szCs w:val="24"/>
        </w:rPr>
        <w:t>One in five people aged 50-64 are carers</w:t>
      </w:r>
    </w:p>
    <w:p w14:paraId="266686AA" w14:textId="77777777" w:rsidR="0010766C" w:rsidRDefault="0028196C">
      <w:pPr>
        <w:pStyle w:val="ListParagraph"/>
        <w:numPr>
          <w:ilvl w:val="0"/>
          <w:numId w:val="1"/>
        </w:numPr>
        <w:jc w:val="both"/>
        <w:rPr>
          <w:rFonts w:cs="Arial"/>
          <w:b/>
          <w:sz w:val="24"/>
          <w:szCs w:val="24"/>
        </w:rPr>
      </w:pPr>
      <w:r>
        <w:rPr>
          <w:rFonts w:cs="Arial"/>
          <w:b/>
          <w:sz w:val="24"/>
          <w:szCs w:val="24"/>
        </w:rPr>
        <w:t>One in four are caring for mental health needs</w:t>
      </w:r>
    </w:p>
    <w:p w14:paraId="4648FE60" w14:textId="77777777" w:rsidR="0010766C" w:rsidRDefault="0028196C">
      <w:pPr>
        <w:pStyle w:val="ListParagraph"/>
        <w:numPr>
          <w:ilvl w:val="0"/>
          <w:numId w:val="1"/>
        </w:numPr>
        <w:jc w:val="both"/>
        <w:rPr>
          <w:rFonts w:cs="Arial"/>
          <w:b/>
          <w:sz w:val="24"/>
          <w:szCs w:val="24"/>
        </w:rPr>
      </w:pPr>
      <w:r>
        <w:rPr>
          <w:rFonts w:cs="Arial"/>
          <w:b/>
          <w:sz w:val="24"/>
          <w:szCs w:val="24"/>
        </w:rPr>
        <w:t>35% of carers had missed out on benefits as they didn’t know they were entitled</w:t>
      </w:r>
    </w:p>
    <w:p w14:paraId="795381D0" w14:textId="77777777" w:rsidR="0010766C" w:rsidRDefault="0028196C">
      <w:pPr>
        <w:pStyle w:val="ListParagraph"/>
        <w:numPr>
          <w:ilvl w:val="0"/>
          <w:numId w:val="1"/>
        </w:numPr>
        <w:jc w:val="both"/>
        <w:rPr>
          <w:rFonts w:cs="Arial"/>
          <w:b/>
          <w:sz w:val="24"/>
          <w:szCs w:val="24"/>
        </w:rPr>
      </w:pPr>
      <w:r>
        <w:rPr>
          <w:rFonts w:cs="Arial"/>
          <w:b/>
          <w:sz w:val="24"/>
          <w:szCs w:val="24"/>
        </w:rPr>
        <w:t>50% of working age carers live in a house where no one is in paid work.</w:t>
      </w:r>
    </w:p>
    <w:p w14:paraId="13A7F9B5" w14:textId="77777777" w:rsidR="0010766C" w:rsidRDefault="0028196C">
      <w:pPr>
        <w:jc w:val="both"/>
        <w:rPr>
          <w:rFonts w:cs="Arial"/>
          <w:b/>
          <w:sz w:val="24"/>
          <w:szCs w:val="24"/>
        </w:rPr>
      </w:pPr>
      <w:r>
        <w:rPr>
          <w:rFonts w:cs="Arial"/>
          <w:b/>
          <w:sz w:val="24"/>
          <w:szCs w:val="24"/>
        </w:rPr>
        <w:t>Can I get support to help me?</w:t>
      </w:r>
    </w:p>
    <w:p w14:paraId="2E235305" w14:textId="77777777" w:rsidR="0010766C" w:rsidRDefault="0028196C">
      <w:pPr>
        <w:spacing w:after="0"/>
        <w:jc w:val="both"/>
        <w:rPr>
          <w:rFonts w:cs="Calibri"/>
          <w:b/>
          <w:sz w:val="24"/>
          <w:szCs w:val="24"/>
          <w:shd w:val="clear" w:color="auto" w:fill="FFFFFF"/>
        </w:rPr>
      </w:pPr>
      <w:r>
        <w:rPr>
          <w:rFonts w:cs="Calibri"/>
          <w:b/>
          <w:sz w:val="24"/>
          <w:szCs w:val="24"/>
          <w:shd w:val="clear" w:color="auto" w:fill="FFFFFF"/>
        </w:rPr>
        <w:t xml:space="preserve">The Care Act 2014 came into effect from April 2015 and replaced most previous law regarding carers and people being cared for.  </w:t>
      </w:r>
      <w:proofErr w:type="gramStart"/>
      <w:r>
        <w:rPr>
          <w:rFonts w:cs="Calibri"/>
          <w:b/>
          <w:sz w:val="24"/>
          <w:szCs w:val="24"/>
          <w:shd w:val="clear" w:color="auto" w:fill="FFFFFF"/>
        </w:rPr>
        <w:t>However</w:t>
      </w:r>
      <w:proofErr w:type="gramEnd"/>
      <w:r>
        <w:rPr>
          <w:rFonts w:cs="Calibri"/>
          <w:b/>
          <w:sz w:val="24"/>
          <w:szCs w:val="24"/>
          <w:shd w:val="clear" w:color="auto" w:fill="FFFFFF"/>
        </w:rPr>
        <w:t xml:space="preserve"> the Local Authority (who you pay your council tax to) is the main agency to call for advice as the arrangements can be complicated and most people need help.  </w:t>
      </w:r>
    </w:p>
    <w:p w14:paraId="1C34BE7C" w14:textId="77777777" w:rsidR="0010766C" w:rsidRDefault="0010766C">
      <w:pPr>
        <w:spacing w:after="0"/>
        <w:jc w:val="both"/>
        <w:rPr>
          <w:rFonts w:cs="Calibri"/>
          <w:b/>
          <w:sz w:val="24"/>
          <w:szCs w:val="24"/>
          <w:shd w:val="clear" w:color="auto" w:fill="FFFFFF"/>
        </w:rPr>
      </w:pPr>
    </w:p>
    <w:p w14:paraId="2E7C6274" w14:textId="77777777" w:rsidR="0010766C" w:rsidRDefault="0028196C">
      <w:pPr>
        <w:spacing w:after="0"/>
        <w:jc w:val="both"/>
        <w:rPr>
          <w:rFonts w:cs="Calibri"/>
          <w:b/>
          <w:sz w:val="24"/>
          <w:szCs w:val="24"/>
          <w:shd w:val="clear" w:color="auto" w:fill="FFFFFF"/>
        </w:rPr>
      </w:pPr>
      <w:r>
        <w:rPr>
          <w:rFonts w:cs="Calibri"/>
          <w:b/>
          <w:sz w:val="24"/>
          <w:szCs w:val="24"/>
          <w:shd w:val="clear" w:color="auto" w:fill="FFFFFF"/>
        </w:rPr>
        <w:t>Sandwell Carers 0121 559 2266</w:t>
      </w:r>
    </w:p>
    <w:p w14:paraId="74D9D9F3" w14:textId="77777777" w:rsidR="0010766C" w:rsidRDefault="0028196C">
      <w:pPr>
        <w:spacing w:after="0"/>
        <w:jc w:val="both"/>
      </w:pPr>
      <w:r>
        <w:rPr>
          <w:rFonts w:cs="Calibri"/>
          <w:b/>
          <w:sz w:val="24"/>
          <w:szCs w:val="24"/>
          <w:shd w:val="clear" w:color="auto" w:fill="FFFFFF"/>
        </w:rPr>
        <w:t>Birmingham 0121 303 1234</w:t>
      </w:r>
    </w:p>
    <w:p w14:paraId="648B2900" w14:textId="77777777" w:rsidR="0010766C" w:rsidRDefault="0010766C">
      <w:pPr>
        <w:jc w:val="both"/>
        <w:rPr>
          <w:rFonts w:cs="Arial"/>
          <w:b/>
          <w:sz w:val="28"/>
          <w:szCs w:val="28"/>
        </w:rPr>
      </w:pPr>
    </w:p>
    <w:p w14:paraId="49B0CA3A" w14:textId="77777777" w:rsidR="0010766C" w:rsidRDefault="0010766C">
      <w:pPr>
        <w:jc w:val="both"/>
        <w:rPr>
          <w:rFonts w:cs="Arial"/>
          <w:b/>
          <w:sz w:val="28"/>
          <w:szCs w:val="28"/>
        </w:rPr>
      </w:pPr>
    </w:p>
    <w:p w14:paraId="1E4AFC1F" w14:textId="77777777" w:rsidR="0010766C" w:rsidRDefault="0010766C">
      <w:pPr>
        <w:jc w:val="both"/>
        <w:rPr>
          <w:rFonts w:cs="Arial"/>
          <w:b/>
          <w:sz w:val="28"/>
          <w:szCs w:val="28"/>
        </w:rPr>
      </w:pPr>
    </w:p>
    <w:p w14:paraId="3DB6FE10" w14:textId="77777777" w:rsidR="0010766C" w:rsidRDefault="0010766C">
      <w:pPr>
        <w:jc w:val="both"/>
        <w:rPr>
          <w:rFonts w:cs="Arial"/>
          <w:b/>
          <w:sz w:val="28"/>
          <w:szCs w:val="28"/>
        </w:rPr>
      </w:pPr>
    </w:p>
    <w:p w14:paraId="303D8C9F" w14:textId="77777777" w:rsidR="0010766C" w:rsidRDefault="0010766C">
      <w:pPr>
        <w:jc w:val="both"/>
        <w:rPr>
          <w:rFonts w:cs="Arial"/>
          <w:b/>
          <w:sz w:val="28"/>
          <w:szCs w:val="28"/>
        </w:rPr>
      </w:pPr>
    </w:p>
    <w:p w14:paraId="44487D50" w14:textId="77777777" w:rsidR="0010766C" w:rsidRDefault="0028196C">
      <w:pPr>
        <w:jc w:val="both"/>
      </w:pPr>
      <w:r>
        <w:rPr>
          <w:rFonts w:cs="Calibri"/>
          <w:b/>
          <w:noProof/>
          <w:sz w:val="24"/>
          <w:szCs w:val="24"/>
          <w:shd w:val="clear" w:color="auto" w:fill="FFFFFF"/>
          <w:lang w:eastAsia="en-GB"/>
        </w:rPr>
        <w:drawing>
          <wp:anchor distT="0" distB="0" distL="114300" distR="114300" simplePos="0" relativeHeight="251660288" behindDoc="0" locked="0" layoutInCell="1" allowOverlap="1" wp14:anchorId="692A5A63" wp14:editId="2DEDDE1A">
            <wp:simplePos x="0" y="0"/>
            <wp:positionH relativeFrom="column">
              <wp:posOffset>753749</wp:posOffset>
            </wp:positionH>
            <wp:positionV relativeFrom="paragraph">
              <wp:posOffset>489588</wp:posOffset>
            </wp:positionV>
            <wp:extent cx="1411970" cy="1600200"/>
            <wp:effectExtent l="0" t="0" r="0" b="0"/>
            <wp:wrapNone/>
            <wp:docPr id="2"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5">
                      <a:extLst>
                        <a:ext uri="{C183D7F6-B498-43B3-948B-1728B52AA6E4}">
                          <adec:decorative xmlns:adec="http://schemas.microsoft.com/office/drawing/2017/decorative" val="1"/>
                        </a:ext>
                      </a:extLst>
                    </pic:cNvPr>
                    <pic:cNvPicPr/>
                  </pic:nvPicPr>
                  <pic:blipFill>
                    <a:blip r:embed="rId7"/>
                    <a:srcRect/>
                    <a:stretch>
                      <a:fillRect/>
                    </a:stretch>
                  </pic:blipFill>
                  <pic:spPr>
                    <a:xfrm>
                      <a:off x="0" y="0"/>
                      <a:ext cx="1411970" cy="1600200"/>
                    </a:xfrm>
                    <a:prstGeom prst="rect">
                      <a:avLst/>
                    </a:prstGeom>
                    <a:noFill/>
                    <a:ln>
                      <a:noFill/>
                      <a:prstDash/>
                    </a:ln>
                  </pic:spPr>
                </pic:pic>
              </a:graphicData>
            </a:graphic>
          </wp:anchor>
        </w:drawing>
      </w:r>
      <w:r>
        <w:rPr>
          <w:rFonts w:cs="Arial"/>
          <w:b/>
          <w:sz w:val="28"/>
          <w:szCs w:val="28"/>
        </w:rPr>
        <w:t>Practice looking for Carers to join its register</w:t>
      </w:r>
    </w:p>
    <w:p w14:paraId="2BFC3FD4" w14:textId="77777777" w:rsidR="0010766C" w:rsidRDefault="0010766C">
      <w:pPr>
        <w:spacing w:after="0"/>
        <w:jc w:val="both"/>
        <w:rPr>
          <w:rFonts w:cs="Arial"/>
        </w:rPr>
      </w:pPr>
    </w:p>
    <w:p w14:paraId="072972B9" w14:textId="77777777" w:rsidR="0010766C" w:rsidRDefault="0010766C">
      <w:pPr>
        <w:spacing w:after="0"/>
        <w:jc w:val="both"/>
        <w:rPr>
          <w:rFonts w:cs="Arial"/>
        </w:rPr>
      </w:pPr>
    </w:p>
    <w:p w14:paraId="5C22DA5A" w14:textId="77777777" w:rsidR="0010766C" w:rsidRDefault="0010766C">
      <w:pPr>
        <w:spacing w:after="0"/>
        <w:jc w:val="both"/>
        <w:rPr>
          <w:rFonts w:cs="Arial"/>
        </w:rPr>
      </w:pPr>
    </w:p>
    <w:p w14:paraId="401FA2E9" w14:textId="77777777" w:rsidR="0010766C" w:rsidRDefault="0010766C">
      <w:pPr>
        <w:spacing w:after="0"/>
        <w:jc w:val="both"/>
        <w:rPr>
          <w:rFonts w:cs="Arial"/>
        </w:rPr>
      </w:pPr>
    </w:p>
    <w:p w14:paraId="18B993EC" w14:textId="77777777" w:rsidR="0010766C" w:rsidRDefault="0010766C">
      <w:pPr>
        <w:spacing w:after="0"/>
        <w:jc w:val="both"/>
        <w:rPr>
          <w:rFonts w:cs="Arial"/>
        </w:rPr>
      </w:pPr>
    </w:p>
    <w:p w14:paraId="226C7EF5" w14:textId="77777777" w:rsidR="0010766C" w:rsidRDefault="0010766C">
      <w:pPr>
        <w:spacing w:after="0"/>
        <w:jc w:val="both"/>
        <w:rPr>
          <w:rFonts w:cs="Arial"/>
        </w:rPr>
      </w:pPr>
    </w:p>
    <w:p w14:paraId="374F35A7" w14:textId="77777777" w:rsidR="0010766C" w:rsidRDefault="0010766C">
      <w:pPr>
        <w:spacing w:after="0"/>
        <w:jc w:val="both"/>
        <w:rPr>
          <w:rFonts w:cs="Arial"/>
        </w:rPr>
      </w:pPr>
    </w:p>
    <w:p w14:paraId="74CA076E" w14:textId="77777777" w:rsidR="0010766C" w:rsidRDefault="0010766C">
      <w:pPr>
        <w:spacing w:after="0"/>
        <w:jc w:val="both"/>
        <w:rPr>
          <w:rFonts w:cs="Arial"/>
        </w:rPr>
      </w:pPr>
    </w:p>
    <w:p w14:paraId="058BF6E8" w14:textId="77777777" w:rsidR="0010766C" w:rsidRDefault="0010766C">
      <w:pPr>
        <w:spacing w:after="0"/>
        <w:jc w:val="both"/>
        <w:rPr>
          <w:rFonts w:cs="Arial"/>
          <w:b/>
          <w:sz w:val="24"/>
          <w:szCs w:val="24"/>
        </w:rPr>
      </w:pPr>
    </w:p>
    <w:p w14:paraId="658BE424" w14:textId="77777777" w:rsidR="0010766C" w:rsidRDefault="0028196C">
      <w:pPr>
        <w:spacing w:after="0"/>
        <w:jc w:val="both"/>
        <w:rPr>
          <w:rFonts w:cs="Arial"/>
          <w:b/>
          <w:sz w:val="24"/>
          <w:szCs w:val="24"/>
        </w:rPr>
      </w:pPr>
      <w:r>
        <w:rPr>
          <w:rFonts w:cs="Arial"/>
          <w:b/>
          <w:sz w:val="24"/>
          <w:szCs w:val="24"/>
        </w:rPr>
        <w:t>The practice has a duty to register and care for carers who are registered amongst the practice population.  However, at Sherwood House the practice is currently unaware that many patients are caring for a family member.</w:t>
      </w:r>
    </w:p>
    <w:p w14:paraId="42BC2C51" w14:textId="77777777" w:rsidR="0010766C" w:rsidRDefault="0010766C">
      <w:pPr>
        <w:spacing w:after="0"/>
        <w:jc w:val="both"/>
        <w:rPr>
          <w:rFonts w:cs="Arial"/>
          <w:b/>
          <w:sz w:val="24"/>
          <w:szCs w:val="24"/>
        </w:rPr>
      </w:pPr>
    </w:p>
    <w:p w14:paraId="47FD0734" w14:textId="77777777" w:rsidR="0010766C" w:rsidRDefault="0028196C">
      <w:pPr>
        <w:spacing w:after="0"/>
        <w:jc w:val="both"/>
        <w:rPr>
          <w:rFonts w:cs="Arial"/>
          <w:b/>
          <w:sz w:val="24"/>
          <w:szCs w:val="24"/>
        </w:rPr>
      </w:pPr>
      <w:r>
        <w:rPr>
          <w:rFonts w:cs="Arial"/>
          <w:b/>
          <w:sz w:val="24"/>
          <w:szCs w:val="24"/>
        </w:rPr>
        <w:t xml:space="preserve">As at May 2017, the practice is only aware of 187 patients who regard themselves as a Carer.  This is   a tiny fraction of the practice population of 13,000 patients – around 2%.  We know from national figures that around 10% of the population have caring responsibilities and this rises to around 20% of </w:t>
      </w:r>
      <w:proofErr w:type="gramStart"/>
      <w:r>
        <w:rPr>
          <w:rFonts w:cs="Arial"/>
          <w:b/>
          <w:sz w:val="24"/>
          <w:szCs w:val="24"/>
        </w:rPr>
        <w:t>50-60 year olds</w:t>
      </w:r>
      <w:proofErr w:type="gramEnd"/>
      <w:r>
        <w:rPr>
          <w:rFonts w:cs="Arial"/>
          <w:b/>
          <w:sz w:val="24"/>
          <w:szCs w:val="24"/>
        </w:rPr>
        <w:t>.</w:t>
      </w:r>
    </w:p>
    <w:p w14:paraId="510A1F52" w14:textId="77777777" w:rsidR="0010766C" w:rsidRDefault="0010766C">
      <w:pPr>
        <w:spacing w:after="0"/>
        <w:jc w:val="both"/>
        <w:rPr>
          <w:rFonts w:cs="Arial"/>
          <w:b/>
          <w:sz w:val="24"/>
          <w:szCs w:val="24"/>
        </w:rPr>
      </w:pPr>
    </w:p>
    <w:p w14:paraId="0C6066EE" w14:textId="77777777" w:rsidR="0010766C" w:rsidRDefault="0028196C">
      <w:pPr>
        <w:spacing w:after="0"/>
        <w:jc w:val="both"/>
        <w:rPr>
          <w:rFonts w:cs="Arial"/>
          <w:b/>
          <w:sz w:val="28"/>
          <w:szCs w:val="28"/>
        </w:rPr>
      </w:pPr>
      <w:r>
        <w:rPr>
          <w:rFonts w:cs="Arial"/>
          <w:b/>
          <w:sz w:val="28"/>
          <w:szCs w:val="28"/>
        </w:rPr>
        <w:t>What do you need to do to register?</w:t>
      </w:r>
    </w:p>
    <w:p w14:paraId="69597FA4" w14:textId="77777777" w:rsidR="0010766C" w:rsidRDefault="0010766C">
      <w:pPr>
        <w:spacing w:after="0"/>
        <w:jc w:val="both"/>
        <w:rPr>
          <w:rFonts w:cs="Arial"/>
          <w:sz w:val="28"/>
          <w:szCs w:val="28"/>
        </w:rPr>
      </w:pPr>
    </w:p>
    <w:p w14:paraId="2982A5D9" w14:textId="77777777" w:rsidR="0010766C" w:rsidRDefault="0028196C">
      <w:pPr>
        <w:spacing w:after="0"/>
        <w:jc w:val="both"/>
        <w:rPr>
          <w:rFonts w:cs="Arial"/>
          <w:b/>
          <w:sz w:val="24"/>
          <w:szCs w:val="24"/>
        </w:rPr>
      </w:pPr>
      <w:r>
        <w:rPr>
          <w:rFonts w:cs="Arial"/>
          <w:b/>
          <w:sz w:val="24"/>
          <w:szCs w:val="24"/>
        </w:rPr>
        <w:t>Just tell your GP on your next visit or ask to join the Carer’s register at reception.  This information will not be shared with anyone else.</w:t>
      </w:r>
    </w:p>
    <w:p w14:paraId="1421458F" w14:textId="77777777" w:rsidR="0010766C" w:rsidRDefault="0010766C">
      <w:pPr>
        <w:spacing w:after="0"/>
        <w:jc w:val="both"/>
        <w:rPr>
          <w:rFonts w:cs="Arial"/>
          <w:b/>
          <w:sz w:val="24"/>
          <w:szCs w:val="24"/>
        </w:rPr>
      </w:pPr>
    </w:p>
    <w:p w14:paraId="5B763C9D" w14:textId="77777777" w:rsidR="0010766C" w:rsidRDefault="0028196C">
      <w:pPr>
        <w:spacing w:after="0"/>
        <w:jc w:val="both"/>
        <w:rPr>
          <w:rFonts w:cs="Arial"/>
          <w:b/>
          <w:sz w:val="24"/>
          <w:szCs w:val="24"/>
        </w:rPr>
      </w:pPr>
      <w:r>
        <w:rPr>
          <w:rFonts w:cs="Arial"/>
          <w:b/>
          <w:sz w:val="24"/>
          <w:szCs w:val="24"/>
        </w:rPr>
        <w:t>However, it might help the practice to care for you better if it understood your caring responsibilities.</w:t>
      </w:r>
    </w:p>
    <w:p w14:paraId="62003FAE" w14:textId="77777777" w:rsidR="0010766C" w:rsidRDefault="0010766C">
      <w:pPr>
        <w:spacing w:after="0"/>
        <w:jc w:val="both"/>
        <w:rPr>
          <w:rFonts w:cs="Arial"/>
          <w:b/>
          <w:sz w:val="24"/>
          <w:szCs w:val="24"/>
        </w:rPr>
      </w:pPr>
    </w:p>
    <w:p w14:paraId="3E97DE96" w14:textId="77777777" w:rsidR="0010766C" w:rsidRDefault="0010766C">
      <w:pPr>
        <w:spacing w:after="0"/>
        <w:jc w:val="both"/>
        <w:rPr>
          <w:rFonts w:cs="Arial"/>
          <w:b/>
          <w:sz w:val="24"/>
          <w:szCs w:val="24"/>
        </w:rPr>
      </w:pPr>
    </w:p>
    <w:p w14:paraId="6342FB4E" w14:textId="77777777" w:rsidR="0010766C" w:rsidRDefault="0010766C">
      <w:pPr>
        <w:spacing w:after="0"/>
        <w:jc w:val="both"/>
        <w:rPr>
          <w:rFonts w:cs="Arial"/>
          <w:b/>
          <w:sz w:val="24"/>
          <w:szCs w:val="24"/>
        </w:rPr>
      </w:pPr>
    </w:p>
    <w:p w14:paraId="1BAFBEDF" w14:textId="77777777" w:rsidR="0010766C" w:rsidRDefault="0010766C">
      <w:pPr>
        <w:spacing w:after="0"/>
        <w:jc w:val="both"/>
        <w:rPr>
          <w:rFonts w:cs="Arial"/>
          <w:b/>
          <w:sz w:val="24"/>
          <w:szCs w:val="24"/>
        </w:rPr>
      </w:pPr>
    </w:p>
    <w:p w14:paraId="403A3B31" w14:textId="77777777" w:rsidR="0010766C" w:rsidRDefault="0028196C">
      <w:pPr>
        <w:spacing w:after="0"/>
        <w:jc w:val="both"/>
        <w:rPr>
          <w:rFonts w:cs="Arial"/>
          <w:b/>
          <w:sz w:val="28"/>
          <w:szCs w:val="28"/>
        </w:rPr>
      </w:pPr>
      <w:r>
        <w:rPr>
          <w:rFonts w:cs="Arial"/>
          <w:b/>
          <w:sz w:val="28"/>
          <w:szCs w:val="28"/>
        </w:rPr>
        <w:t>New System for Online Booking a Success!</w:t>
      </w:r>
    </w:p>
    <w:p w14:paraId="14FD99E6" w14:textId="77777777" w:rsidR="0010766C" w:rsidRDefault="0010766C">
      <w:pPr>
        <w:spacing w:after="0"/>
        <w:jc w:val="both"/>
        <w:rPr>
          <w:rFonts w:cs="Arial"/>
          <w:b/>
          <w:sz w:val="28"/>
          <w:szCs w:val="28"/>
        </w:rPr>
      </w:pPr>
    </w:p>
    <w:p w14:paraId="6005D0E3" w14:textId="77777777" w:rsidR="0010766C" w:rsidRDefault="0028196C">
      <w:pPr>
        <w:spacing w:after="0"/>
        <w:jc w:val="both"/>
        <w:rPr>
          <w:rFonts w:cs="Arial"/>
          <w:b/>
          <w:sz w:val="24"/>
          <w:szCs w:val="24"/>
        </w:rPr>
      </w:pPr>
      <w:r>
        <w:rPr>
          <w:rFonts w:cs="Arial"/>
          <w:b/>
          <w:sz w:val="24"/>
          <w:szCs w:val="24"/>
        </w:rPr>
        <w:t xml:space="preserve">The Patients group has been working with the practice to simplify the process of registration for online booking an appointment.  The process has now been simplified which means it is easier for patients to register.  Once registered, you can make an appointment with a doctor from the comfort of your own home, without having to wait at reception or on the telephone.  </w:t>
      </w:r>
    </w:p>
    <w:p w14:paraId="5A2B877A" w14:textId="77777777" w:rsidR="0010766C" w:rsidRDefault="0010766C">
      <w:pPr>
        <w:spacing w:after="0"/>
        <w:jc w:val="both"/>
        <w:rPr>
          <w:rFonts w:cs="Arial"/>
          <w:b/>
          <w:sz w:val="24"/>
          <w:szCs w:val="24"/>
        </w:rPr>
      </w:pPr>
    </w:p>
    <w:p w14:paraId="52F94C8E" w14:textId="77777777" w:rsidR="0010766C" w:rsidRDefault="0028196C">
      <w:pPr>
        <w:spacing w:after="0"/>
        <w:jc w:val="both"/>
        <w:rPr>
          <w:rFonts w:cs="Arial"/>
          <w:b/>
          <w:sz w:val="24"/>
          <w:szCs w:val="24"/>
        </w:rPr>
      </w:pPr>
      <w:r>
        <w:rPr>
          <w:rFonts w:cs="Arial"/>
          <w:b/>
          <w:sz w:val="24"/>
          <w:szCs w:val="24"/>
        </w:rPr>
        <w:t xml:space="preserve">The practice </w:t>
      </w:r>
      <w:proofErr w:type="gramStart"/>
      <w:r>
        <w:rPr>
          <w:rFonts w:cs="Arial"/>
          <w:b/>
          <w:sz w:val="24"/>
          <w:szCs w:val="24"/>
        </w:rPr>
        <w:t>are</w:t>
      </w:r>
      <w:proofErr w:type="gramEnd"/>
      <w:r>
        <w:rPr>
          <w:rFonts w:cs="Arial"/>
          <w:b/>
          <w:sz w:val="24"/>
          <w:szCs w:val="24"/>
        </w:rPr>
        <w:t xml:space="preserve"> also looking to increase their online appointments (which are currently morning and afternoons) to offer some appointments after 6pm.  This might make it easier for those patients who cannot get time away from work or who have caring responsibilities.</w:t>
      </w:r>
    </w:p>
    <w:p w14:paraId="40FAB961" w14:textId="77777777" w:rsidR="0010766C" w:rsidRDefault="0010766C">
      <w:pPr>
        <w:spacing w:after="0"/>
        <w:jc w:val="both"/>
        <w:rPr>
          <w:rFonts w:cs="Arial"/>
          <w:b/>
          <w:sz w:val="24"/>
          <w:szCs w:val="24"/>
        </w:rPr>
      </w:pPr>
    </w:p>
    <w:p w14:paraId="6DA69740" w14:textId="77777777" w:rsidR="0010766C" w:rsidRDefault="0028196C">
      <w:pPr>
        <w:spacing w:after="0"/>
        <w:jc w:val="both"/>
        <w:rPr>
          <w:rFonts w:cs="Arial"/>
          <w:b/>
          <w:sz w:val="24"/>
          <w:szCs w:val="24"/>
        </w:rPr>
      </w:pPr>
      <w:r>
        <w:rPr>
          <w:rFonts w:cs="Arial"/>
          <w:b/>
          <w:sz w:val="24"/>
          <w:szCs w:val="24"/>
        </w:rPr>
        <w:t>Register now! Ask at Reception</w:t>
      </w:r>
    </w:p>
    <w:p w14:paraId="2B056A5D" w14:textId="77777777" w:rsidR="0010766C" w:rsidRDefault="0010766C">
      <w:pPr>
        <w:spacing w:after="0"/>
        <w:jc w:val="both"/>
        <w:rPr>
          <w:rFonts w:cs="Arial"/>
          <w:b/>
          <w:sz w:val="24"/>
          <w:szCs w:val="24"/>
        </w:rPr>
      </w:pPr>
    </w:p>
    <w:p w14:paraId="09CE2BDC" w14:textId="77777777" w:rsidR="0010766C" w:rsidRDefault="0010766C">
      <w:pPr>
        <w:spacing w:after="0"/>
        <w:jc w:val="both"/>
        <w:rPr>
          <w:rFonts w:cs="Arial"/>
          <w:b/>
          <w:sz w:val="24"/>
          <w:szCs w:val="24"/>
        </w:rPr>
      </w:pPr>
    </w:p>
    <w:p w14:paraId="457541A2" w14:textId="77777777" w:rsidR="0010766C" w:rsidRDefault="0028196C">
      <w:pPr>
        <w:spacing w:after="0"/>
        <w:jc w:val="both"/>
        <w:rPr>
          <w:rFonts w:cs="Arial"/>
          <w:b/>
          <w:sz w:val="28"/>
          <w:szCs w:val="28"/>
        </w:rPr>
      </w:pPr>
      <w:r>
        <w:rPr>
          <w:rFonts w:cs="Arial"/>
          <w:b/>
          <w:sz w:val="28"/>
          <w:szCs w:val="28"/>
        </w:rPr>
        <w:t>Travel Vaccination &amp; Immunisation Service to Stay</w:t>
      </w:r>
    </w:p>
    <w:p w14:paraId="3E63ABDC" w14:textId="77777777" w:rsidR="0010766C" w:rsidRDefault="0010766C">
      <w:pPr>
        <w:spacing w:after="0"/>
        <w:jc w:val="both"/>
        <w:rPr>
          <w:rFonts w:cs="Arial"/>
          <w:b/>
          <w:sz w:val="24"/>
          <w:szCs w:val="24"/>
        </w:rPr>
      </w:pPr>
    </w:p>
    <w:p w14:paraId="10C4DFC1" w14:textId="77777777" w:rsidR="0010766C" w:rsidRDefault="0028196C">
      <w:pPr>
        <w:spacing w:after="0"/>
        <w:jc w:val="both"/>
        <w:rPr>
          <w:rFonts w:cs="Arial"/>
          <w:b/>
          <w:sz w:val="24"/>
          <w:szCs w:val="24"/>
        </w:rPr>
      </w:pPr>
      <w:r>
        <w:rPr>
          <w:rFonts w:cs="Arial"/>
          <w:b/>
          <w:sz w:val="24"/>
          <w:szCs w:val="24"/>
        </w:rPr>
        <w:t xml:space="preserve">Following representation from the patients group the practice have decided to reinstate their Travel Vaccination Service.  Earlier this year the practice decided that it might be easier if the Travel Vaccination &amp; Immunisation Service was discontinued.  This is because a member of practice staff </w:t>
      </w:r>
      <w:proofErr w:type="gramStart"/>
      <w:r>
        <w:rPr>
          <w:rFonts w:cs="Arial"/>
          <w:b/>
          <w:sz w:val="24"/>
          <w:szCs w:val="24"/>
        </w:rPr>
        <w:t>has to</w:t>
      </w:r>
      <w:proofErr w:type="gramEnd"/>
      <w:r>
        <w:rPr>
          <w:rFonts w:cs="Arial"/>
          <w:b/>
          <w:sz w:val="24"/>
          <w:szCs w:val="24"/>
        </w:rPr>
        <w:t xml:space="preserve"> stay up to date with all the latest guidance on the many different types of vaccination required to travel to different countries.  </w:t>
      </w:r>
    </w:p>
    <w:p w14:paraId="6BC8B7DE" w14:textId="77777777" w:rsidR="0010766C" w:rsidRDefault="0028196C">
      <w:pPr>
        <w:spacing w:after="0"/>
        <w:jc w:val="both"/>
      </w:pPr>
      <w:r>
        <w:rPr>
          <w:noProof/>
          <w:lang w:eastAsia="en-GB"/>
        </w:rPr>
        <w:drawing>
          <wp:anchor distT="0" distB="0" distL="114300" distR="114300" simplePos="0" relativeHeight="251664384" behindDoc="0" locked="0" layoutInCell="1" allowOverlap="1" wp14:anchorId="107BE442" wp14:editId="196E67C2">
            <wp:simplePos x="0" y="0"/>
            <wp:positionH relativeFrom="column">
              <wp:posOffset>86328</wp:posOffset>
            </wp:positionH>
            <wp:positionV relativeFrom="paragraph">
              <wp:posOffset>70984</wp:posOffset>
            </wp:positionV>
            <wp:extent cx="2945126" cy="1623690"/>
            <wp:effectExtent l="0" t="0" r="7624" b="0"/>
            <wp:wrapNone/>
            <wp:docPr id="3"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pic:nvPicPr>
                  <pic:blipFill>
                    <a:blip r:embed="rId8"/>
                    <a:srcRect/>
                    <a:stretch>
                      <a:fillRect/>
                    </a:stretch>
                  </pic:blipFill>
                  <pic:spPr>
                    <a:xfrm>
                      <a:off x="0" y="0"/>
                      <a:ext cx="2945126" cy="1623690"/>
                    </a:xfrm>
                    <a:prstGeom prst="rect">
                      <a:avLst/>
                    </a:prstGeom>
                    <a:noFill/>
                    <a:ln>
                      <a:noFill/>
                      <a:prstDash/>
                    </a:ln>
                  </pic:spPr>
                </pic:pic>
              </a:graphicData>
            </a:graphic>
          </wp:anchor>
        </w:drawing>
      </w:r>
    </w:p>
    <w:p w14:paraId="0E42A7CD" w14:textId="77777777" w:rsidR="0010766C" w:rsidRDefault="0010766C">
      <w:pPr>
        <w:spacing w:after="0"/>
        <w:jc w:val="both"/>
        <w:rPr>
          <w:rFonts w:cs="Arial"/>
          <w:b/>
          <w:sz w:val="24"/>
          <w:szCs w:val="24"/>
        </w:rPr>
      </w:pPr>
    </w:p>
    <w:p w14:paraId="2E2C2988" w14:textId="77777777" w:rsidR="0010766C" w:rsidRDefault="0010766C">
      <w:pPr>
        <w:spacing w:after="0"/>
        <w:jc w:val="both"/>
        <w:rPr>
          <w:rFonts w:cs="Arial"/>
          <w:b/>
          <w:sz w:val="24"/>
          <w:szCs w:val="24"/>
        </w:rPr>
      </w:pPr>
    </w:p>
    <w:p w14:paraId="6F4219E0" w14:textId="77777777" w:rsidR="0010766C" w:rsidRDefault="0010766C">
      <w:pPr>
        <w:spacing w:after="0"/>
        <w:jc w:val="both"/>
        <w:rPr>
          <w:rFonts w:cs="Arial"/>
          <w:b/>
          <w:sz w:val="24"/>
          <w:szCs w:val="24"/>
        </w:rPr>
      </w:pPr>
    </w:p>
    <w:p w14:paraId="55E78D8D" w14:textId="77777777" w:rsidR="0010766C" w:rsidRDefault="0010766C">
      <w:pPr>
        <w:spacing w:after="0"/>
        <w:jc w:val="both"/>
        <w:rPr>
          <w:rFonts w:cs="Arial"/>
          <w:b/>
          <w:sz w:val="24"/>
          <w:szCs w:val="24"/>
        </w:rPr>
      </w:pPr>
    </w:p>
    <w:p w14:paraId="2F2E38B5" w14:textId="77777777" w:rsidR="0010766C" w:rsidRDefault="0010766C">
      <w:pPr>
        <w:spacing w:after="0"/>
        <w:jc w:val="both"/>
        <w:rPr>
          <w:rFonts w:cs="Arial"/>
          <w:b/>
          <w:sz w:val="24"/>
          <w:szCs w:val="24"/>
        </w:rPr>
      </w:pPr>
    </w:p>
    <w:p w14:paraId="1B425378" w14:textId="77777777" w:rsidR="0010766C" w:rsidRDefault="0010766C">
      <w:pPr>
        <w:spacing w:after="0"/>
        <w:jc w:val="both"/>
        <w:rPr>
          <w:rFonts w:cs="Arial"/>
          <w:b/>
          <w:sz w:val="24"/>
          <w:szCs w:val="24"/>
        </w:rPr>
      </w:pPr>
    </w:p>
    <w:p w14:paraId="5A88E2A8" w14:textId="77777777" w:rsidR="0010766C" w:rsidRDefault="0010766C">
      <w:pPr>
        <w:spacing w:after="0"/>
        <w:jc w:val="both"/>
        <w:rPr>
          <w:rFonts w:cs="Arial"/>
          <w:b/>
          <w:sz w:val="24"/>
          <w:szCs w:val="24"/>
        </w:rPr>
      </w:pPr>
    </w:p>
    <w:p w14:paraId="506C2C7C" w14:textId="77777777" w:rsidR="0010766C" w:rsidRDefault="0010766C">
      <w:pPr>
        <w:spacing w:after="0"/>
        <w:jc w:val="both"/>
        <w:rPr>
          <w:rFonts w:cs="Arial"/>
          <w:b/>
          <w:sz w:val="24"/>
          <w:szCs w:val="24"/>
        </w:rPr>
      </w:pPr>
    </w:p>
    <w:p w14:paraId="60F368A3" w14:textId="77777777" w:rsidR="0010766C" w:rsidRDefault="0010766C">
      <w:pPr>
        <w:spacing w:after="0"/>
        <w:jc w:val="both"/>
        <w:rPr>
          <w:rFonts w:cs="Arial"/>
          <w:b/>
          <w:sz w:val="24"/>
          <w:szCs w:val="24"/>
        </w:rPr>
      </w:pPr>
    </w:p>
    <w:p w14:paraId="75021C03" w14:textId="77777777" w:rsidR="0010766C" w:rsidRDefault="0028196C">
      <w:pPr>
        <w:spacing w:after="0"/>
        <w:jc w:val="both"/>
        <w:rPr>
          <w:rFonts w:cs="Arial"/>
          <w:b/>
          <w:sz w:val="24"/>
          <w:szCs w:val="24"/>
        </w:rPr>
      </w:pPr>
      <w:r>
        <w:rPr>
          <w:rFonts w:cs="Arial"/>
          <w:b/>
          <w:sz w:val="24"/>
          <w:szCs w:val="24"/>
        </w:rPr>
        <w:t>Alternative arrangements which meant patients travelling into the city centre were about to be put in place.  However, several members of the Patients Group, who travel regularly tried the alternative arrangements and found them confusing and inconvenient.  Representations were made to the practice about the difficulty that this would cause to patients.  The practice has agreed to re-instate the service.</w:t>
      </w:r>
    </w:p>
    <w:p w14:paraId="6CF9A762" w14:textId="77777777" w:rsidR="0010766C" w:rsidRDefault="0010766C">
      <w:pPr>
        <w:spacing w:after="0"/>
        <w:jc w:val="both"/>
        <w:rPr>
          <w:rFonts w:cs="Arial"/>
        </w:rPr>
      </w:pPr>
    </w:p>
    <w:p w14:paraId="40974407" w14:textId="77777777" w:rsidR="0010766C" w:rsidRDefault="0010766C">
      <w:pPr>
        <w:spacing w:after="0"/>
        <w:jc w:val="both"/>
        <w:rPr>
          <w:rFonts w:cs="Arial"/>
        </w:rPr>
      </w:pPr>
    </w:p>
    <w:p w14:paraId="061989E7" w14:textId="77777777" w:rsidR="0010766C" w:rsidRDefault="0028196C">
      <w:pPr>
        <w:spacing w:after="0"/>
        <w:jc w:val="both"/>
        <w:rPr>
          <w:b/>
          <w:sz w:val="28"/>
          <w:szCs w:val="28"/>
        </w:rPr>
      </w:pPr>
      <w:r>
        <w:rPr>
          <w:b/>
          <w:sz w:val="28"/>
          <w:szCs w:val="28"/>
        </w:rPr>
        <w:t>Practice Changes</w:t>
      </w:r>
    </w:p>
    <w:p w14:paraId="1CCC0FBA" w14:textId="77777777" w:rsidR="0010766C" w:rsidRDefault="0028196C">
      <w:pPr>
        <w:spacing w:after="0"/>
        <w:jc w:val="both"/>
      </w:pPr>
      <w:r>
        <w:rPr>
          <w:b/>
          <w:sz w:val="24"/>
          <w:szCs w:val="24"/>
        </w:rPr>
        <w:t xml:space="preserve">Dr </w:t>
      </w:r>
      <w:proofErr w:type="spellStart"/>
      <w:r>
        <w:rPr>
          <w:b/>
          <w:sz w:val="24"/>
          <w:szCs w:val="24"/>
        </w:rPr>
        <w:t>Wongso</w:t>
      </w:r>
      <w:proofErr w:type="spellEnd"/>
      <w:r>
        <w:rPr>
          <w:b/>
          <w:sz w:val="24"/>
          <w:szCs w:val="24"/>
        </w:rPr>
        <w:t xml:space="preserve"> has now left </w:t>
      </w:r>
      <w:proofErr w:type="gramStart"/>
      <w:r>
        <w:rPr>
          <w:b/>
          <w:sz w:val="24"/>
          <w:szCs w:val="24"/>
        </w:rPr>
        <w:t>us</w:t>
      </w:r>
      <w:proofErr w:type="gramEnd"/>
      <w:r>
        <w:rPr>
          <w:b/>
          <w:sz w:val="24"/>
          <w:szCs w:val="24"/>
        </w:rPr>
        <w:t xml:space="preserve"> and Dr Abu Amara leaves this week.  A new trainee D. Patel has joined us recently and a further trainee Dr Goh will be starting shortly.  A new registrar, Dr </w:t>
      </w:r>
      <w:proofErr w:type="spellStart"/>
      <w:r>
        <w:rPr>
          <w:b/>
          <w:sz w:val="24"/>
          <w:szCs w:val="24"/>
        </w:rPr>
        <w:t>Bedi</w:t>
      </w:r>
      <w:proofErr w:type="spellEnd"/>
      <w:r>
        <w:rPr>
          <w:b/>
          <w:sz w:val="24"/>
          <w:szCs w:val="24"/>
        </w:rPr>
        <w:t xml:space="preserve"> starts on the </w:t>
      </w:r>
      <w:proofErr w:type="gramStart"/>
      <w:r>
        <w:rPr>
          <w:b/>
          <w:sz w:val="24"/>
          <w:szCs w:val="24"/>
        </w:rPr>
        <w:t>2</w:t>
      </w:r>
      <w:r>
        <w:rPr>
          <w:b/>
          <w:sz w:val="24"/>
          <w:szCs w:val="24"/>
          <w:vertAlign w:val="superscript"/>
        </w:rPr>
        <w:t>nd</w:t>
      </w:r>
      <w:proofErr w:type="gramEnd"/>
      <w:r>
        <w:rPr>
          <w:b/>
          <w:sz w:val="24"/>
          <w:szCs w:val="24"/>
        </w:rPr>
        <w:t xml:space="preserve"> August.</w:t>
      </w:r>
    </w:p>
    <w:p w14:paraId="5B841DDF" w14:textId="77777777" w:rsidR="0010766C" w:rsidRDefault="0028196C">
      <w:pPr>
        <w:spacing w:after="0"/>
        <w:jc w:val="both"/>
      </w:pPr>
      <w:r>
        <w:rPr>
          <w:b/>
          <w:noProof/>
          <w:sz w:val="24"/>
          <w:szCs w:val="24"/>
          <w:lang w:eastAsia="en-GB"/>
        </w:rPr>
        <mc:AlternateContent>
          <mc:Choice Requires="wps">
            <w:drawing>
              <wp:anchor distT="0" distB="0" distL="114300" distR="114300" simplePos="0" relativeHeight="251663360" behindDoc="0" locked="0" layoutInCell="1" allowOverlap="1" wp14:anchorId="4FBC054E" wp14:editId="3B8F4EED">
                <wp:simplePos x="0" y="0"/>
                <wp:positionH relativeFrom="column">
                  <wp:posOffset>-112809</wp:posOffset>
                </wp:positionH>
                <wp:positionV relativeFrom="paragraph">
                  <wp:posOffset>166429</wp:posOffset>
                </wp:positionV>
                <wp:extent cx="3380107" cy="5603872"/>
                <wp:effectExtent l="0" t="0" r="10793" b="15878"/>
                <wp:wrapNone/>
                <wp:docPr id="4"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80107" cy="5603872"/>
                        </a:xfrm>
                        <a:prstGeom prst="rect">
                          <a:avLst/>
                        </a:prstGeom>
                        <a:solidFill>
                          <a:srgbClr val="FFFFFF"/>
                        </a:solidFill>
                        <a:ln w="19046">
                          <a:solidFill>
                            <a:srgbClr val="000000"/>
                          </a:solidFill>
                          <a:prstDash val="solid"/>
                        </a:ln>
                      </wps:spPr>
                      <wps:txbx>
                        <w:txbxContent>
                          <w:p w14:paraId="13766DEB" w14:textId="77777777" w:rsidR="0010766C" w:rsidRDefault="0028196C">
                            <w:pPr>
                              <w:spacing w:after="0"/>
                              <w:jc w:val="both"/>
                              <w:rPr>
                                <w:b/>
                                <w:sz w:val="28"/>
                                <w:szCs w:val="28"/>
                              </w:rPr>
                            </w:pPr>
                            <w:r>
                              <w:rPr>
                                <w:b/>
                                <w:sz w:val="28"/>
                                <w:szCs w:val="28"/>
                              </w:rPr>
                              <w:t>Where to go Out of Hours</w:t>
                            </w:r>
                          </w:p>
                          <w:p w14:paraId="41639D9F" w14:textId="77777777" w:rsidR="0010766C" w:rsidRDefault="0028196C">
                            <w:pPr>
                              <w:spacing w:after="0"/>
                              <w:jc w:val="both"/>
                              <w:rPr>
                                <w:b/>
                                <w:sz w:val="24"/>
                                <w:szCs w:val="24"/>
                              </w:rPr>
                            </w:pPr>
                            <w:r>
                              <w:rPr>
                                <w:b/>
                                <w:sz w:val="24"/>
                                <w:szCs w:val="24"/>
                              </w:rPr>
                              <w:t>Some patients may be unsure where they can get help with an urgent health problem that is not an emergency, when the surgery is closed.</w:t>
                            </w:r>
                          </w:p>
                          <w:p w14:paraId="25A2C105" w14:textId="77777777" w:rsidR="0010766C" w:rsidRDefault="0010766C">
                            <w:pPr>
                              <w:spacing w:after="0"/>
                              <w:jc w:val="both"/>
                              <w:rPr>
                                <w:b/>
                                <w:sz w:val="24"/>
                                <w:szCs w:val="24"/>
                              </w:rPr>
                            </w:pPr>
                          </w:p>
                          <w:p w14:paraId="6FD391A3" w14:textId="77777777" w:rsidR="0010766C" w:rsidRDefault="0028196C">
                            <w:pPr>
                              <w:spacing w:after="0"/>
                              <w:jc w:val="both"/>
                              <w:rPr>
                                <w:b/>
                                <w:sz w:val="24"/>
                                <w:szCs w:val="24"/>
                              </w:rPr>
                            </w:pPr>
                            <w:r>
                              <w:rPr>
                                <w:b/>
                                <w:sz w:val="24"/>
                                <w:szCs w:val="24"/>
                              </w:rPr>
                              <w:t>Walk in Centres – NHS Walk in Centres will treat minor illnesses without an appointment and are open 8am to 8pm.  Nearest walk in centres are:</w:t>
                            </w:r>
                          </w:p>
                          <w:p w14:paraId="22871C98" w14:textId="77777777" w:rsidR="0010766C" w:rsidRDefault="0010766C">
                            <w:pPr>
                              <w:spacing w:after="0"/>
                              <w:jc w:val="both"/>
                              <w:rPr>
                                <w:b/>
                                <w:sz w:val="24"/>
                                <w:szCs w:val="24"/>
                              </w:rPr>
                            </w:pPr>
                          </w:p>
                          <w:p w14:paraId="3460A8CB" w14:textId="77777777" w:rsidR="0010766C" w:rsidRDefault="0028196C">
                            <w:pPr>
                              <w:spacing w:after="0"/>
                              <w:jc w:val="both"/>
                              <w:rPr>
                                <w:b/>
                                <w:sz w:val="24"/>
                                <w:szCs w:val="24"/>
                              </w:rPr>
                            </w:pPr>
                            <w:r>
                              <w:rPr>
                                <w:b/>
                                <w:sz w:val="24"/>
                                <w:szCs w:val="24"/>
                              </w:rPr>
                              <w:t>South Birmingham GP Walk in centre,</w:t>
                            </w:r>
                          </w:p>
                          <w:p w14:paraId="7B3848B6" w14:textId="77777777" w:rsidR="0010766C" w:rsidRDefault="0028196C">
                            <w:pPr>
                              <w:spacing w:after="0"/>
                              <w:jc w:val="both"/>
                              <w:rPr>
                                <w:b/>
                                <w:sz w:val="24"/>
                                <w:szCs w:val="24"/>
                              </w:rPr>
                            </w:pPr>
                            <w:r>
                              <w:rPr>
                                <w:b/>
                                <w:sz w:val="24"/>
                                <w:szCs w:val="24"/>
                              </w:rPr>
                              <w:t>15 Katie Road, Selly Oak,</w:t>
                            </w:r>
                          </w:p>
                          <w:p w14:paraId="394A6D92" w14:textId="77777777" w:rsidR="0010766C" w:rsidRDefault="0028196C">
                            <w:pPr>
                              <w:spacing w:after="0"/>
                              <w:jc w:val="both"/>
                              <w:rPr>
                                <w:b/>
                                <w:sz w:val="24"/>
                                <w:szCs w:val="24"/>
                              </w:rPr>
                            </w:pPr>
                            <w:r>
                              <w:rPr>
                                <w:b/>
                                <w:sz w:val="24"/>
                                <w:szCs w:val="24"/>
                              </w:rPr>
                              <w:t>Birmingham, B29 6JG.</w:t>
                            </w:r>
                          </w:p>
                          <w:p w14:paraId="775A52D3" w14:textId="77777777" w:rsidR="0010766C" w:rsidRDefault="0028196C">
                            <w:pPr>
                              <w:spacing w:after="0"/>
                              <w:jc w:val="both"/>
                              <w:rPr>
                                <w:b/>
                                <w:sz w:val="24"/>
                                <w:szCs w:val="24"/>
                              </w:rPr>
                            </w:pPr>
                            <w:r>
                              <w:rPr>
                                <w:b/>
                                <w:sz w:val="24"/>
                                <w:szCs w:val="24"/>
                              </w:rPr>
                              <w:t>Telephone 0121 415 2095</w:t>
                            </w:r>
                          </w:p>
                          <w:p w14:paraId="5F287238" w14:textId="77777777" w:rsidR="0010766C" w:rsidRDefault="0010766C">
                            <w:pPr>
                              <w:spacing w:after="0"/>
                              <w:jc w:val="both"/>
                              <w:rPr>
                                <w:b/>
                                <w:sz w:val="24"/>
                                <w:szCs w:val="24"/>
                              </w:rPr>
                            </w:pPr>
                          </w:p>
                          <w:p w14:paraId="2DB2BB11" w14:textId="77777777" w:rsidR="0010766C" w:rsidRDefault="0028196C">
                            <w:pPr>
                              <w:spacing w:after="0"/>
                              <w:jc w:val="both"/>
                              <w:rPr>
                                <w:b/>
                                <w:sz w:val="24"/>
                                <w:szCs w:val="24"/>
                              </w:rPr>
                            </w:pPr>
                            <w:r>
                              <w:rPr>
                                <w:b/>
                                <w:sz w:val="24"/>
                                <w:szCs w:val="24"/>
                              </w:rPr>
                              <w:t>Summerfield GP &amp; Urgent Care Centre,</w:t>
                            </w:r>
                          </w:p>
                          <w:p w14:paraId="3CBF4428" w14:textId="77777777" w:rsidR="0010766C" w:rsidRDefault="0028196C">
                            <w:pPr>
                              <w:spacing w:after="0"/>
                              <w:jc w:val="both"/>
                              <w:rPr>
                                <w:b/>
                                <w:sz w:val="24"/>
                                <w:szCs w:val="24"/>
                              </w:rPr>
                            </w:pPr>
                            <w:r>
                              <w:rPr>
                                <w:b/>
                                <w:sz w:val="24"/>
                                <w:szCs w:val="24"/>
                              </w:rPr>
                              <w:t>134 Heath Street,</w:t>
                            </w:r>
                          </w:p>
                          <w:p w14:paraId="10A6893A" w14:textId="77777777" w:rsidR="0010766C" w:rsidRDefault="0028196C">
                            <w:pPr>
                              <w:spacing w:after="0"/>
                              <w:jc w:val="both"/>
                              <w:rPr>
                                <w:b/>
                                <w:sz w:val="24"/>
                                <w:szCs w:val="24"/>
                              </w:rPr>
                            </w:pPr>
                            <w:r>
                              <w:rPr>
                                <w:b/>
                                <w:sz w:val="24"/>
                                <w:szCs w:val="24"/>
                              </w:rPr>
                              <w:t>Birmingham B18 7AL</w:t>
                            </w:r>
                          </w:p>
                          <w:p w14:paraId="5FEB2F9D" w14:textId="77777777" w:rsidR="0010766C" w:rsidRDefault="0028196C">
                            <w:pPr>
                              <w:spacing w:after="0"/>
                              <w:jc w:val="both"/>
                              <w:rPr>
                                <w:b/>
                                <w:sz w:val="24"/>
                                <w:szCs w:val="24"/>
                              </w:rPr>
                            </w:pPr>
                            <w:r>
                              <w:rPr>
                                <w:b/>
                                <w:sz w:val="24"/>
                                <w:szCs w:val="24"/>
                              </w:rPr>
                              <w:t>0121 389 1100</w:t>
                            </w:r>
                          </w:p>
                          <w:p w14:paraId="5C8E870E" w14:textId="77777777" w:rsidR="0010766C" w:rsidRDefault="0010766C">
                            <w:pPr>
                              <w:spacing w:after="0"/>
                              <w:jc w:val="both"/>
                              <w:rPr>
                                <w:b/>
                                <w:sz w:val="24"/>
                                <w:szCs w:val="24"/>
                              </w:rPr>
                            </w:pPr>
                          </w:p>
                          <w:p w14:paraId="62E008F0" w14:textId="77777777" w:rsidR="0010766C" w:rsidRDefault="0028196C">
                            <w:pPr>
                              <w:spacing w:after="0"/>
                              <w:jc w:val="both"/>
                              <w:rPr>
                                <w:b/>
                                <w:sz w:val="24"/>
                                <w:szCs w:val="24"/>
                              </w:rPr>
                            </w:pPr>
                            <w:r>
                              <w:rPr>
                                <w:b/>
                                <w:sz w:val="24"/>
                                <w:szCs w:val="24"/>
                              </w:rPr>
                              <w:t xml:space="preserve">Parsonage St GP Practice &amp; Walk </w:t>
                            </w:r>
                            <w:proofErr w:type="gramStart"/>
                            <w:r>
                              <w:rPr>
                                <w:b/>
                                <w:sz w:val="24"/>
                                <w:szCs w:val="24"/>
                              </w:rPr>
                              <w:t>In</w:t>
                            </w:r>
                            <w:proofErr w:type="gramEnd"/>
                            <w:r>
                              <w:rPr>
                                <w:b/>
                                <w:sz w:val="24"/>
                                <w:szCs w:val="24"/>
                              </w:rPr>
                              <w:t xml:space="preserve"> Centre</w:t>
                            </w:r>
                          </w:p>
                          <w:p w14:paraId="47C3CBC2" w14:textId="77777777" w:rsidR="0010766C" w:rsidRDefault="0028196C">
                            <w:pPr>
                              <w:spacing w:after="0"/>
                              <w:jc w:val="both"/>
                              <w:rPr>
                                <w:b/>
                                <w:sz w:val="24"/>
                                <w:szCs w:val="24"/>
                              </w:rPr>
                            </w:pPr>
                            <w:r>
                              <w:rPr>
                                <w:b/>
                                <w:sz w:val="24"/>
                                <w:szCs w:val="24"/>
                              </w:rPr>
                              <w:t>Parsonage Street,</w:t>
                            </w:r>
                          </w:p>
                          <w:p w14:paraId="3D6CB2E2" w14:textId="77777777" w:rsidR="0010766C" w:rsidRDefault="0028196C">
                            <w:pPr>
                              <w:spacing w:after="0"/>
                              <w:jc w:val="both"/>
                              <w:rPr>
                                <w:b/>
                                <w:sz w:val="24"/>
                                <w:szCs w:val="24"/>
                              </w:rPr>
                            </w:pPr>
                            <w:r>
                              <w:rPr>
                                <w:b/>
                                <w:sz w:val="24"/>
                                <w:szCs w:val="24"/>
                              </w:rPr>
                              <w:t>West Bromwich</w:t>
                            </w:r>
                          </w:p>
                          <w:p w14:paraId="0E17670A" w14:textId="77777777" w:rsidR="0010766C" w:rsidRDefault="0028196C">
                            <w:pPr>
                              <w:spacing w:after="0"/>
                              <w:jc w:val="both"/>
                              <w:rPr>
                                <w:b/>
                                <w:sz w:val="24"/>
                                <w:szCs w:val="24"/>
                              </w:rPr>
                            </w:pPr>
                            <w:r>
                              <w:rPr>
                                <w:b/>
                                <w:sz w:val="24"/>
                                <w:szCs w:val="24"/>
                              </w:rPr>
                              <w:t>B71 4DL</w:t>
                            </w:r>
                          </w:p>
                          <w:p w14:paraId="32D8A36E" w14:textId="77777777" w:rsidR="0010766C" w:rsidRDefault="0028196C">
                            <w:pPr>
                              <w:spacing w:after="0"/>
                              <w:jc w:val="both"/>
                              <w:rPr>
                                <w:b/>
                                <w:sz w:val="24"/>
                                <w:szCs w:val="24"/>
                              </w:rPr>
                            </w:pPr>
                            <w:r>
                              <w:rPr>
                                <w:b/>
                                <w:sz w:val="24"/>
                                <w:szCs w:val="24"/>
                              </w:rPr>
                              <w:t>0121 612 3575</w:t>
                            </w:r>
                          </w:p>
                          <w:p w14:paraId="3C0280AA" w14:textId="77777777" w:rsidR="0010766C" w:rsidRDefault="0010766C"/>
                        </w:txbxContent>
                      </wps:txbx>
                      <wps:bodyPr vert="horz" wrap="square" lIns="91440" tIns="45720" rIns="91440" bIns="45720" anchor="t" anchorCtr="0" compatLnSpc="0">
                        <a:spAutoFit/>
                      </wps:bodyPr>
                    </wps:wsp>
                  </a:graphicData>
                </a:graphic>
              </wp:anchor>
            </w:drawing>
          </mc:Choice>
          <mc:Fallback>
            <w:pict>
              <v:shape w14:anchorId="4FBC054E" id="Text Box 2" o:spid="_x0000_s1027" type="#_x0000_t202" alt="&quot;&quot;" style="position:absolute;left:0;text-align:left;margin-left:-8.9pt;margin-top:13.1pt;width:266.15pt;height:441.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" strokeweight=".52906mm">
                <v:textbox style="mso-fit-shape-to-text:t">
                  <w:txbxContent>
                    <w:p w14:paraId="13766DEB" w14:textId="77777777" w:rsidR="0010766C" w:rsidRDefault="0028196C">
                      <w:pPr>
                        <w:spacing w:after="0"/>
                        <w:jc w:val="both"/>
                        <w:rPr>
                          <w:b/>
                          <w:sz w:val="28"/>
                          <w:szCs w:val="28"/>
                        </w:rPr>
                      </w:pPr>
                      <w:r>
                        <w:rPr>
                          <w:b/>
                          <w:sz w:val="28"/>
                          <w:szCs w:val="28"/>
                        </w:rPr>
                        <w:t>Where to go Out of Hours</w:t>
                      </w:r>
                    </w:p>
                    <w:p w14:paraId="41639D9F" w14:textId="77777777" w:rsidR="0010766C" w:rsidRDefault="0028196C">
                      <w:pPr>
                        <w:spacing w:after="0"/>
                        <w:jc w:val="both"/>
                        <w:rPr>
                          <w:b/>
                          <w:sz w:val="24"/>
                          <w:szCs w:val="24"/>
                        </w:rPr>
                      </w:pPr>
                      <w:r>
                        <w:rPr>
                          <w:b/>
                          <w:sz w:val="24"/>
                          <w:szCs w:val="24"/>
                        </w:rPr>
                        <w:t>Some patients may be unsure where they can get help with an urgent health problem that is not an emergency, when the surgery is closed.</w:t>
                      </w:r>
                    </w:p>
                    <w:p w14:paraId="25A2C105" w14:textId="77777777" w:rsidR="0010766C" w:rsidRDefault="0010766C">
                      <w:pPr>
                        <w:spacing w:after="0"/>
                        <w:jc w:val="both"/>
                        <w:rPr>
                          <w:b/>
                          <w:sz w:val="24"/>
                          <w:szCs w:val="24"/>
                        </w:rPr>
                      </w:pPr>
                    </w:p>
                    <w:p w14:paraId="6FD391A3" w14:textId="77777777" w:rsidR="0010766C" w:rsidRDefault="0028196C">
                      <w:pPr>
                        <w:spacing w:after="0"/>
                        <w:jc w:val="both"/>
                        <w:rPr>
                          <w:b/>
                          <w:sz w:val="24"/>
                          <w:szCs w:val="24"/>
                        </w:rPr>
                      </w:pPr>
                      <w:r>
                        <w:rPr>
                          <w:b/>
                          <w:sz w:val="24"/>
                          <w:szCs w:val="24"/>
                        </w:rPr>
                        <w:t>Walk in Centres – NHS Walk in Centres will treat minor illnesses without an appointment and are open 8am to 8pm.  Nearest walk in centres are:</w:t>
                      </w:r>
                    </w:p>
                    <w:p w14:paraId="22871C98" w14:textId="77777777" w:rsidR="0010766C" w:rsidRDefault="0010766C">
                      <w:pPr>
                        <w:spacing w:after="0"/>
                        <w:jc w:val="both"/>
                        <w:rPr>
                          <w:b/>
                          <w:sz w:val="24"/>
                          <w:szCs w:val="24"/>
                        </w:rPr>
                      </w:pPr>
                    </w:p>
                    <w:p w14:paraId="3460A8CB" w14:textId="77777777" w:rsidR="0010766C" w:rsidRDefault="0028196C">
                      <w:pPr>
                        <w:spacing w:after="0"/>
                        <w:jc w:val="both"/>
                        <w:rPr>
                          <w:b/>
                          <w:sz w:val="24"/>
                          <w:szCs w:val="24"/>
                        </w:rPr>
                      </w:pPr>
                      <w:r>
                        <w:rPr>
                          <w:b/>
                          <w:sz w:val="24"/>
                          <w:szCs w:val="24"/>
                        </w:rPr>
                        <w:t>South Birmingham GP Walk in centre,</w:t>
                      </w:r>
                    </w:p>
                    <w:p w14:paraId="7B3848B6" w14:textId="77777777" w:rsidR="0010766C" w:rsidRDefault="0028196C">
                      <w:pPr>
                        <w:spacing w:after="0"/>
                        <w:jc w:val="both"/>
                        <w:rPr>
                          <w:b/>
                          <w:sz w:val="24"/>
                          <w:szCs w:val="24"/>
                        </w:rPr>
                      </w:pPr>
                      <w:r>
                        <w:rPr>
                          <w:b/>
                          <w:sz w:val="24"/>
                          <w:szCs w:val="24"/>
                        </w:rPr>
                        <w:t>15 Katie Road, Selly Oak,</w:t>
                      </w:r>
                    </w:p>
                    <w:p w14:paraId="394A6D92" w14:textId="77777777" w:rsidR="0010766C" w:rsidRDefault="0028196C">
                      <w:pPr>
                        <w:spacing w:after="0"/>
                        <w:jc w:val="both"/>
                        <w:rPr>
                          <w:b/>
                          <w:sz w:val="24"/>
                          <w:szCs w:val="24"/>
                        </w:rPr>
                      </w:pPr>
                      <w:r>
                        <w:rPr>
                          <w:b/>
                          <w:sz w:val="24"/>
                          <w:szCs w:val="24"/>
                        </w:rPr>
                        <w:t>Birmingham, B29 6JG.</w:t>
                      </w:r>
                    </w:p>
                    <w:p w14:paraId="775A52D3" w14:textId="77777777" w:rsidR="0010766C" w:rsidRDefault="0028196C">
                      <w:pPr>
                        <w:spacing w:after="0"/>
                        <w:jc w:val="both"/>
                        <w:rPr>
                          <w:b/>
                          <w:sz w:val="24"/>
                          <w:szCs w:val="24"/>
                        </w:rPr>
                      </w:pPr>
                      <w:r>
                        <w:rPr>
                          <w:b/>
                          <w:sz w:val="24"/>
                          <w:szCs w:val="24"/>
                        </w:rPr>
                        <w:t>Telephone 0121 415 2095</w:t>
                      </w:r>
                    </w:p>
                    <w:p w14:paraId="5F287238" w14:textId="77777777" w:rsidR="0010766C" w:rsidRDefault="0010766C">
                      <w:pPr>
                        <w:spacing w:after="0"/>
                        <w:jc w:val="both"/>
                        <w:rPr>
                          <w:b/>
                          <w:sz w:val="24"/>
                          <w:szCs w:val="24"/>
                        </w:rPr>
                      </w:pPr>
                    </w:p>
                    <w:p w14:paraId="2DB2BB11" w14:textId="77777777" w:rsidR="0010766C" w:rsidRDefault="0028196C">
                      <w:pPr>
                        <w:spacing w:after="0"/>
                        <w:jc w:val="both"/>
                        <w:rPr>
                          <w:b/>
                          <w:sz w:val="24"/>
                          <w:szCs w:val="24"/>
                        </w:rPr>
                      </w:pPr>
                      <w:r>
                        <w:rPr>
                          <w:b/>
                          <w:sz w:val="24"/>
                          <w:szCs w:val="24"/>
                        </w:rPr>
                        <w:t>Summerfield GP &amp; Urgent Care Centre,</w:t>
                      </w:r>
                    </w:p>
                    <w:p w14:paraId="3CBF4428" w14:textId="77777777" w:rsidR="0010766C" w:rsidRDefault="0028196C">
                      <w:pPr>
                        <w:spacing w:after="0"/>
                        <w:jc w:val="both"/>
                        <w:rPr>
                          <w:b/>
                          <w:sz w:val="24"/>
                          <w:szCs w:val="24"/>
                        </w:rPr>
                      </w:pPr>
                      <w:r>
                        <w:rPr>
                          <w:b/>
                          <w:sz w:val="24"/>
                          <w:szCs w:val="24"/>
                        </w:rPr>
                        <w:t>134 Heath Street,</w:t>
                      </w:r>
                    </w:p>
                    <w:p w14:paraId="10A6893A" w14:textId="77777777" w:rsidR="0010766C" w:rsidRDefault="0028196C">
                      <w:pPr>
                        <w:spacing w:after="0"/>
                        <w:jc w:val="both"/>
                        <w:rPr>
                          <w:b/>
                          <w:sz w:val="24"/>
                          <w:szCs w:val="24"/>
                        </w:rPr>
                      </w:pPr>
                      <w:r>
                        <w:rPr>
                          <w:b/>
                          <w:sz w:val="24"/>
                          <w:szCs w:val="24"/>
                        </w:rPr>
                        <w:t>Birmingham B18 7AL</w:t>
                      </w:r>
                    </w:p>
                    <w:p w14:paraId="5FEB2F9D" w14:textId="77777777" w:rsidR="0010766C" w:rsidRDefault="0028196C">
                      <w:pPr>
                        <w:spacing w:after="0"/>
                        <w:jc w:val="both"/>
                        <w:rPr>
                          <w:b/>
                          <w:sz w:val="24"/>
                          <w:szCs w:val="24"/>
                        </w:rPr>
                      </w:pPr>
                      <w:r>
                        <w:rPr>
                          <w:b/>
                          <w:sz w:val="24"/>
                          <w:szCs w:val="24"/>
                        </w:rPr>
                        <w:t>0121 389 1100</w:t>
                      </w:r>
                    </w:p>
                    <w:p w14:paraId="5C8E870E" w14:textId="77777777" w:rsidR="0010766C" w:rsidRDefault="0010766C">
                      <w:pPr>
                        <w:spacing w:after="0"/>
                        <w:jc w:val="both"/>
                        <w:rPr>
                          <w:b/>
                          <w:sz w:val="24"/>
                          <w:szCs w:val="24"/>
                        </w:rPr>
                      </w:pPr>
                    </w:p>
                    <w:p w14:paraId="62E008F0" w14:textId="77777777" w:rsidR="0010766C" w:rsidRDefault="0028196C">
                      <w:pPr>
                        <w:spacing w:after="0"/>
                        <w:jc w:val="both"/>
                        <w:rPr>
                          <w:b/>
                          <w:sz w:val="24"/>
                          <w:szCs w:val="24"/>
                        </w:rPr>
                      </w:pPr>
                      <w:r>
                        <w:rPr>
                          <w:b/>
                          <w:sz w:val="24"/>
                          <w:szCs w:val="24"/>
                        </w:rPr>
                        <w:t xml:space="preserve">Parsonage St GP Practice &amp; Walk </w:t>
                      </w:r>
                      <w:proofErr w:type="gramStart"/>
                      <w:r>
                        <w:rPr>
                          <w:b/>
                          <w:sz w:val="24"/>
                          <w:szCs w:val="24"/>
                        </w:rPr>
                        <w:t>In</w:t>
                      </w:r>
                      <w:proofErr w:type="gramEnd"/>
                      <w:r>
                        <w:rPr>
                          <w:b/>
                          <w:sz w:val="24"/>
                          <w:szCs w:val="24"/>
                        </w:rPr>
                        <w:t xml:space="preserve"> Centre</w:t>
                      </w:r>
                    </w:p>
                    <w:p w14:paraId="47C3CBC2" w14:textId="77777777" w:rsidR="0010766C" w:rsidRDefault="0028196C">
                      <w:pPr>
                        <w:spacing w:after="0"/>
                        <w:jc w:val="both"/>
                        <w:rPr>
                          <w:b/>
                          <w:sz w:val="24"/>
                          <w:szCs w:val="24"/>
                        </w:rPr>
                      </w:pPr>
                      <w:r>
                        <w:rPr>
                          <w:b/>
                          <w:sz w:val="24"/>
                          <w:szCs w:val="24"/>
                        </w:rPr>
                        <w:t>Parsonage Street,</w:t>
                      </w:r>
                    </w:p>
                    <w:p w14:paraId="3D6CB2E2" w14:textId="77777777" w:rsidR="0010766C" w:rsidRDefault="0028196C">
                      <w:pPr>
                        <w:spacing w:after="0"/>
                        <w:jc w:val="both"/>
                        <w:rPr>
                          <w:b/>
                          <w:sz w:val="24"/>
                          <w:szCs w:val="24"/>
                        </w:rPr>
                      </w:pPr>
                      <w:r>
                        <w:rPr>
                          <w:b/>
                          <w:sz w:val="24"/>
                          <w:szCs w:val="24"/>
                        </w:rPr>
                        <w:t>West Bromwich</w:t>
                      </w:r>
                    </w:p>
                    <w:p w14:paraId="0E17670A" w14:textId="77777777" w:rsidR="0010766C" w:rsidRDefault="0028196C">
                      <w:pPr>
                        <w:spacing w:after="0"/>
                        <w:jc w:val="both"/>
                        <w:rPr>
                          <w:b/>
                          <w:sz w:val="24"/>
                          <w:szCs w:val="24"/>
                        </w:rPr>
                      </w:pPr>
                      <w:r>
                        <w:rPr>
                          <w:b/>
                          <w:sz w:val="24"/>
                          <w:szCs w:val="24"/>
                        </w:rPr>
                        <w:t>B71 4DL</w:t>
                      </w:r>
                    </w:p>
                    <w:p w14:paraId="32D8A36E" w14:textId="77777777" w:rsidR="0010766C" w:rsidRDefault="0028196C">
                      <w:pPr>
                        <w:spacing w:after="0"/>
                        <w:jc w:val="both"/>
                        <w:rPr>
                          <w:b/>
                          <w:sz w:val="24"/>
                          <w:szCs w:val="24"/>
                        </w:rPr>
                      </w:pPr>
                      <w:r>
                        <w:rPr>
                          <w:b/>
                          <w:sz w:val="24"/>
                          <w:szCs w:val="24"/>
                        </w:rPr>
                        <w:t>0121 612 3575</w:t>
                      </w:r>
                    </w:p>
                    <w:p w14:paraId="3C0280AA" w14:textId="77777777" w:rsidR="0010766C" w:rsidRDefault="0010766C"/>
                  </w:txbxContent>
                </v:textbox>
              </v:shape>
            </w:pict>
          </mc:Fallback>
        </mc:AlternateContent>
      </w:r>
    </w:p>
    <w:sectPr w:rsidR="0010766C">
      <w:headerReference w:type="default" r:id="rId9"/>
      <w:pgSz w:w="11906" w:h="16838"/>
      <w:pgMar w:top="720" w:right="424" w:bottom="720" w:left="567" w:header="720" w:footer="720" w:gutter="0"/>
      <w:cols w:num="2" w:space="6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0E0A" w14:textId="77777777" w:rsidR="007F03C5" w:rsidRDefault="007F03C5">
      <w:pPr>
        <w:spacing w:after="0" w:line="240" w:lineRule="auto"/>
      </w:pPr>
      <w:r>
        <w:separator/>
      </w:r>
    </w:p>
  </w:endnote>
  <w:endnote w:type="continuationSeparator" w:id="0">
    <w:p w14:paraId="59AFEE84" w14:textId="77777777" w:rsidR="007F03C5" w:rsidRDefault="007F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8AEAA" w14:textId="77777777" w:rsidR="007F03C5" w:rsidRDefault="007F03C5">
      <w:pPr>
        <w:spacing w:after="0" w:line="240" w:lineRule="auto"/>
      </w:pPr>
      <w:r>
        <w:rPr>
          <w:color w:val="000000"/>
        </w:rPr>
        <w:separator/>
      </w:r>
    </w:p>
  </w:footnote>
  <w:footnote w:type="continuationSeparator" w:id="0">
    <w:p w14:paraId="7877B643" w14:textId="77777777" w:rsidR="007F03C5" w:rsidRDefault="007F0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B113" w14:textId="77777777" w:rsidR="00486D94" w:rsidRDefault="007F03C5">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7615B"/>
    <w:multiLevelType w:val="multilevel"/>
    <w:tmpl w:val="62DAA6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6C"/>
    <w:rsid w:val="0010766C"/>
    <w:rsid w:val="001523EA"/>
    <w:rsid w:val="0028196C"/>
    <w:rsid w:val="002F55DA"/>
    <w:rsid w:val="007F0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7349"/>
  <w15:docId w15:val="{076E4221-6122-491E-AAA6-14956D1E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c:creator>
  <cp:keywords/>
  <cp:lastModifiedBy>Katy Morson</cp:lastModifiedBy>
  <cp:revision>2</cp:revision>
  <cp:lastPrinted>2016-03-21T10:46:00Z</cp:lastPrinted>
  <dcterms:created xsi:type="dcterms:W3CDTF">2022-02-01T10:18:00Z</dcterms:created>
  <dcterms:modified xsi:type="dcterms:W3CDTF">2022-02-01T10:18:00Z</dcterms:modified>
</cp:coreProperties>
</file>